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20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Белкина Александра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ВУ </w:t>
      </w:r>
      <w:r>
        <w:rPr>
          <w:rStyle w:val="cat-UserDefinedgrp-2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Белкин А.А.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11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г. Сургута</w:t>
      </w:r>
      <w:r>
        <w:rPr>
          <w:rFonts w:ascii="Times New Roman" w:eastAsia="Times New Roman" w:hAnsi="Times New Roman" w:cs="Times New Roman"/>
        </w:rPr>
        <w:t xml:space="preserve"> ХМАО-Югра,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мотоциклом Хонда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4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Белкин А.А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с государственными регистрационными знаками, </w:t>
      </w:r>
      <w:r>
        <w:rPr>
          <w:rFonts w:ascii="Times New Roman" w:eastAsia="Times New Roman" w:hAnsi="Times New Roman" w:cs="Times New Roman"/>
        </w:rPr>
        <w:t>оборудованными с применением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Белкин А.А</w:t>
      </w:r>
      <w:r>
        <w:rPr>
          <w:rFonts w:ascii="Times New Roman" w:eastAsia="Times New Roman" w:hAnsi="Times New Roman" w:cs="Times New Roman"/>
        </w:rPr>
        <w:t xml:space="preserve">. вину признал, ходатайств не заявил.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изложенным в абзаце 8 пункта 4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правонарушениях»,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>
        <w:rPr>
          <w:rFonts w:ascii="Times New Roman" w:eastAsia="Times New Roman" w:hAnsi="Times New Roman" w:cs="Times New Roman"/>
        </w:rPr>
        <w:t>т.п</w:t>
      </w:r>
      <w:r>
        <w:rPr>
          <w:rFonts w:ascii="Times New Roman" w:eastAsia="Times New Roman" w:hAnsi="Times New Roman" w:cs="Times New Roman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25.07.2025 в 20 час. 35 мин., водитель </w:t>
      </w:r>
      <w:r>
        <w:rPr>
          <w:rFonts w:ascii="Times New Roman" w:eastAsia="Times New Roman" w:hAnsi="Times New Roman" w:cs="Times New Roman"/>
        </w:rPr>
        <w:t>Белкин А.А.</w:t>
      </w:r>
      <w:r>
        <w:rPr>
          <w:rFonts w:ascii="Times New Roman" w:eastAsia="Times New Roman" w:hAnsi="Times New Roman" w:cs="Times New Roman"/>
        </w:rPr>
        <w:t xml:space="preserve">, на 11 км. автодороги тракт Тюменский г. Сургута ХМАО-Югра, в нарушение п.2 ОП ПДД РФ, управлял транспортным средством мотоциклом Хонда г/н </w:t>
      </w:r>
      <w:r>
        <w:rPr>
          <w:rStyle w:val="cat-UserDefinedgrp-40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в результате чего, </w:t>
      </w:r>
      <w:r>
        <w:rPr>
          <w:rFonts w:ascii="Times New Roman" w:eastAsia="Times New Roman" w:hAnsi="Times New Roman" w:cs="Times New Roman"/>
        </w:rPr>
        <w:t>Белкин А.А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 xml:space="preserve">мотоцикле Хонда г/н </w:t>
      </w:r>
      <w:r>
        <w:rPr>
          <w:rStyle w:val="cat-UserDefinedgrp-40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использован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грязь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ИДПС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ГАИ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Сургуту, согласно которому </w:t>
      </w:r>
      <w:r>
        <w:rPr>
          <w:rFonts w:ascii="Times New Roman" w:eastAsia="Times New Roman" w:hAnsi="Times New Roman" w:cs="Times New Roman"/>
        </w:rPr>
        <w:t xml:space="preserve">25.07.2025 в 20 час. 35 мин., водитель </w:t>
      </w:r>
      <w:r>
        <w:rPr>
          <w:rFonts w:ascii="Times New Roman" w:eastAsia="Times New Roman" w:hAnsi="Times New Roman" w:cs="Times New Roman"/>
        </w:rPr>
        <w:t>Белкин А.А.</w:t>
      </w:r>
      <w:r>
        <w:rPr>
          <w:rFonts w:ascii="Times New Roman" w:eastAsia="Times New Roman" w:hAnsi="Times New Roman" w:cs="Times New Roman"/>
        </w:rPr>
        <w:t xml:space="preserve">, на 11 км. автодороги тракт Тюменский г. Сургута ХМАО-Югра, в нарушение п.2 ОП ПДД РФ, управлял транспортным средством мотоциклом Хонда г/н </w:t>
      </w:r>
      <w:r>
        <w:rPr>
          <w:rStyle w:val="cat-UserDefinedgrp-40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копия водительского удостоверения; список нарушений;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Белкина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Белкина Александра Аркадьевича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40102810245370000007 БИК 007162163 ОКТМО 71876000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15750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УМВД России по ХМАО-Югре, адрес: ул. Ленина д. 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Тюменской области, 628000.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